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E3047" w:rsidRDefault="00000000">
      <w:pPr>
        <w:rPr>
          <w:b/>
          <w:sz w:val="28"/>
          <w:szCs w:val="28"/>
        </w:rPr>
      </w:pPr>
      <w:r>
        <w:rPr>
          <w:b/>
          <w:sz w:val="28"/>
          <w:szCs w:val="28"/>
        </w:rPr>
        <w:t>Brushing</w:t>
      </w:r>
    </w:p>
    <w:p w14:paraId="00000002" w14:textId="77777777" w:rsidR="006E3047" w:rsidRDefault="00000000">
      <w:r>
        <w:rPr>
          <w:u w:val="single"/>
        </w:rPr>
        <w:t>What is brushing? -</w:t>
      </w:r>
      <w:r>
        <w:t xml:space="preserve">  Brushing is cutting vegetation to allow the footpath to remain open. </w:t>
      </w:r>
    </w:p>
    <w:p w14:paraId="00000003" w14:textId="77777777" w:rsidR="006E3047" w:rsidRDefault="00000000">
      <w:r>
        <w:rPr>
          <w:u w:val="single"/>
        </w:rPr>
        <w:t>Why does brushing matter?</w:t>
      </w:r>
      <w:r>
        <w:t xml:space="preserve"> - It improves hiker safety and resource protection by making the trail more obvious, more comfortable to travel, and puts hikers on the center of the trail. Plus, it reduces exposure to ticks.  </w:t>
      </w:r>
    </w:p>
    <w:p w14:paraId="00000004" w14:textId="77777777" w:rsidR="006E3047" w:rsidRDefault="00000000">
      <w:pPr>
        <w:spacing w:after="0" w:line="240" w:lineRule="auto"/>
      </w:pPr>
      <w:r>
        <w:rPr>
          <w:u w:val="single"/>
        </w:rPr>
        <w:t>From a TATC perspective</w:t>
      </w:r>
      <w:r>
        <w:rPr>
          <w:rFonts w:ascii="Arial" w:eastAsia="Arial" w:hAnsi="Arial" w:cs="Arial"/>
        </w:rPr>
        <w:t xml:space="preserve"> - </w:t>
      </w:r>
      <w:r>
        <w:t>This is one of the most common tasks we perform on our section of trail and it is likely to be done on any of our trips out to our section of the AT. The “</w:t>
      </w:r>
      <w:proofErr w:type="spellStart"/>
      <w:r>
        <w:t>Swingblade</w:t>
      </w:r>
      <w:proofErr w:type="spellEnd"/>
      <w:r>
        <w:t xml:space="preserve"> &amp; </w:t>
      </w:r>
      <w:proofErr w:type="spellStart"/>
      <w:r>
        <w:t>Lopperfests</w:t>
      </w:r>
      <w:proofErr w:type="spellEnd"/>
      <w:r>
        <w:t>” that we hold typically three times a year are primarily focused on brushing. While some of the ATC (Appalachian Trail Conservancy) documents below include saw work on blowdowns as part of brushing, will not be included in this write-up as it will be addressed in a separate section. The majority of our trail is in designated Wilderness Areas and we are not allowed to use power tools, so this write-up will focus on non-power tool brushing.</w:t>
      </w:r>
    </w:p>
    <w:p w14:paraId="00000005" w14:textId="77777777" w:rsidR="006E3047" w:rsidRDefault="00000000">
      <w:pPr>
        <w:numPr>
          <w:ilvl w:val="0"/>
          <w:numId w:val="6"/>
        </w:numPr>
        <w:pBdr>
          <w:top w:val="nil"/>
          <w:left w:val="nil"/>
          <w:bottom w:val="nil"/>
          <w:right w:val="nil"/>
          <w:between w:val="nil"/>
        </w:pBdr>
        <w:spacing w:after="0" w:line="240" w:lineRule="auto"/>
        <w:rPr>
          <w:b/>
          <w:color w:val="000000"/>
        </w:rPr>
      </w:pPr>
      <w:r>
        <w:rPr>
          <w:b/>
          <w:color w:val="000000"/>
        </w:rPr>
        <w:t xml:space="preserve">Please note, </w:t>
      </w:r>
      <w:hyperlink r:id="rId6">
        <w:r w:rsidR="006E3047">
          <w:rPr>
            <w:b/>
            <w:color w:val="1155CC"/>
            <w:u w:val="single"/>
          </w:rPr>
          <w:t>cutting of trees or branches &gt; 5” in diameter require guidance of a B-class Sawyer</w:t>
        </w:r>
      </w:hyperlink>
      <w:r>
        <w:rPr>
          <w:b/>
          <w:color w:val="000000"/>
        </w:rPr>
        <w:t>.</w:t>
      </w:r>
    </w:p>
    <w:p w14:paraId="00000006" w14:textId="77777777" w:rsidR="006E3047" w:rsidRDefault="006E3047">
      <w:pPr>
        <w:spacing w:after="0" w:line="240" w:lineRule="auto"/>
      </w:pPr>
    </w:p>
    <w:p w14:paraId="00000007" w14:textId="77777777" w:rsidR="006E3047" w:rsidRDefault="00000000">
      <w:pPr>
        <w:spacing w:after="0" w:line="240" w:lineRule="auto"/>
      </w:pPr>
      <w:r>
        <w:rPr>
          <w:u w:val="single"/>
        </w:rPr>
        <w:t>Brushing 101</w:t>
      </w:r>
      <w:r>
        <w:rPr>
          <w:rFonts w:ascii="Arial" w:eastAsia="Arial" w:hAnsi="Arial" w:cs="Arial"/>
        </w:rPr>
        <w:t xml:space="preserve"> </w:t>
      </w:r>
      <w:r>
        <w:t>(this section was included in the Spring/Fall Maintenance 101 write-up) - This video highlights the essential practice of brushing along the Appalachian Trail, where volunteers actively work to clear overgrown vegetation that can obstruct hikers’ paths. By removing brush, branches, and other encroaching plants, volunteers not only enhance the hiking experience but also help prevent the development of user-created paths. </w:t>
      </w:r>
    </w:p>
    <w:p w14:paraId="00000008" w14:textId="77777777" w:rsidR="006E3047" w:rsidRDefault="006E3047">
      <w:pPr>
        <w:spacing w:after="0" w:line="240" w:lineRule="auto"/>
      </w:pPr>
    </w:p>
    <w:p w14:paraId="00000009" w14:textId="77777777" w:rsidR="006E3047" w:rsidRDefault="006E3047">
      <w:pPr>
        <w:numPr>
          <w:ilvl w:val="0"/>
          <w:numId w:val="1"/>
        </w:numPr>
        <w:spacing w:after="0" w:line="240" w:lineRule="auto"/>
        <w:rPr>
          <w:color w:val="000000"/>
        </w:rPr>
      </w:pPr>
      <w:hyperlink r:id="rId7">
        <w:r>
          <w:rPr>
            <w:color w:val="1155CC"/>
            <w:u w:val="single"/>
          </w:rPr>
          <w:t>ATC Video</w:t>
        </w:r>
      </w:hyperlink>
    </w:p>
    <w:p w14:paraId="0000000A" w14:textId="77777777" w:rsidR="006E3047" w:rsidRDefault="006E3047">
      <w:pPr>
        <w:numPr>
          <w:ilvl w:val="0"/>
          <w:numId w:val="1"/>
        </w:numPr>
        <w:pBdr>
          <w:top w:val="nil"/>
          <w:left w:val="nil"/>
          <w:bottom w:val="nil"/>
          <w:right w:val="nil"/>
          <w:between w:val="nil"/>
        </w:pBdr>
      </w:pPr>
      <w:hyperlink r:id="rId8">
        <w:r>
          <w:rPr>
            <w:color w:val="0563C1"/>
            <w:u w:val="single"/>
          </w:rPr>
          <w:t>ATC – Essential Maintenance Module - Brushing</w:t>
        </w:r>
      </w:hyperlink>
    </w:p>
    <w:p w14:paraId="0000000B" w14:textId="77777777" w:rsidR="006E3047" w:rsidRDefault="00000000">
      <w:r>
        <w:rPr>
          <w:u w:val="single"/>
        </w:rPr>
        <w:t>Digging a Little Deeper</w:t>
      </w:r>
      <w:r>
        <w:t xml:space="preserve"> (Items that are not labeled ATC or USFS should be considered as reference only) -</w:t>
      </w:r>
    </w:p>
    <w:p w14:paraId="0000000C" w14:textId="77777777" w:rsidR="006E3047" w:rsidRDefault="006E3047">
      <w:pPr>
        <w:numPr>
          <w:ilvl w:val="0"/>
          <w:numId w:val="5"/>
        </w:numPr>
        <w:pBdr>
          <w:top w:val="nil"/>
          <w:left w:val="nil"/>
          <w:bottom w:val="nil"/>
          <w:right w:val="nil"/>
          <w:between w:val="nil"/>
        </w:pBdr>
        <w:spacing w:after="0"/>
      </w:pPr>
      <w:hyperlink r:id="rId9">
        <w:r>
          <w:rPr>
            <w:color w:val="0563C1"/>
            <w:u w:val="single"/>
          </w:rPr>
          <w:t>ATC – Instructor Guide for Brushing</w:t>
        </w:r>
      </w:hyperlink>
    </w:p>
    <w:p w14:paraId="0000000D" w14:textId="77777777" w:rsidR="006E3047" w:rsidRDefault="006E3047">
      <w:pPr>
        <w:numPr>
          <w:ilvl w:val="0"/>
          <w:numId w:val="5"/>
        </w:numPr>
        <w:pBdr>
          <w:top w:val="nil"/>
          <w:left w:val="nil"/>
          <w:bottom w:val="nil"/>
          <w:right w:val="nil"/>
          <w:between w:val="nil"/>
        </w:pBdr>
        <w:spacing w:after="0"/>
      </w:pPr>
      <w:hyperlink r:id="rId10">
        <w:r>
          <w:rPr>
            <w:color w:val="0563C1"/>
            <w:u w:val="single"/>
          </w:rPr>
          <w:t>Brushing a Trail While You Hike (</w:t>
        </w:r>
        <w:proofErr w:type="spellStart"/>
        <w:r>
          <w:rPr>
            <w:color w:val="0563C1"/>
            <w:u w:val="single"/>
          </w:rPr>
          <w:t>Trailkeepers</w:t>
        </w:r>
        <w:proofErr w:type="spellEnd"/>
        <w:r>
          <w:rPr>
            <w:color w:val="0563C1"/>
            <w:u w:val="single"/>
          </w:rPr>
          <w:t xml:space="preserve"> of Oregon)</w:t>
        </w:r>
      </w:hyperlink>
    </w:p>
    <w:p w14:paraId="0000000E" w14:textId="77777777" w:rsidR="006E3047" w:rsidRDefault="006E3047">
      <w:pPr>
        <w:numPr>
          <w:ilvl w:val="0"/>
          <w:numId w:val="5"/>
        </w:numPr>
        <w:pBdr>
          <w:top w:val="nil"/>
          <w:left w:val="nil"/>
          <w:bottom w:val="nil"/>
          <w:right w:val="nil"/>
          <w:between w:val="nil"/>
        </w:pBdr>
      </w:pPr>
      <w:hyperlink r:id="rId11">
        <w:r>
          <w:rPr>
            <w:color w:val="0563C1"/>
            <w:u w:val="single"/>
          </w:rPr>
          <w:t>Standards and Procedures: Brushing (The Pisgah Conservancy)</w:t>
        </w:r>
      </w:hyperlink>
    </w:p>
    <w:p w14:paraId="0000000F" w14:textId="77777777" w:rsidR="006E3047" w:rsidRDefault="00000000">
      <w:r>
        <w:rPr>
          <w:u w:val="single"/>
        </w:rPr>
        <w:t>Tools</w:t>
      </w:r>
      <w:r>
        <w:t xml:space="preserve"> – </w:t>
      </w:r>
    </w:p>
    <w:p w14:paraId="00000010" w14:textId="77777777" w:rsidR="006E3047" w:rsidRDefault="006E3047">
      <w:pPr>
        <w:numPr>
          <w:ilvl w:val="0"/>
          <w:numId w:val="4"/>
        </w:numPr>
        <w:pBdr>
          <w:top w:val="nil"/>
          <w:left w:val="nil"/>
          <w:bottom w:val="nil"/>
          <w:right w:val="nil"/>
          <w:between w:val="nil"/>
        </w:pBdr>
        <w:spacing w:after="0"/>
      </w:pPr>
      <w:hyperlink r:id="rId12">
        <w:r>
          <w:rPr>
            <w:color w:val="0563C1"/>
            <w:u w:val="single"/>
          </w:rPr>
          <w:t>ATC – Trail Tools: Brushing</w:t>
        </w:r>
      </w:hyperlink>
    </w:p>
    <w:p w14:paraId="00000011" w14:textId="77777777" w:rsidR="006E3047" w:rsidRDefault="00000000">
      <w:pPr>
        <w:numPr>
          <w:ilvl w:val="1"/>
          <w:numId w:val="4"/>
        </w:numPr>
        <w:pBdr>
          <w:top w:val="nil"/>
          <w:left w:val="nil"/>
          <w:bottom w:val="nil"/>
          <w:right w:val="nil"/>
          <w:between w:val="nil"/>
        </w:pBdr>
        <w:spacing w:after="0"/>
      </w:pPr>
      <w:r>
        <w:rPr>
          <w:color w:val="000000"/>
        </w:rPr>
        <w:t>More recently, we have also been using Silky saws to cut through small to medium-sized branches, saplings, and woody vegetation that obstruct the path. The saw's design minimizes the risk of injury while effectively trimming back growth.</w:t>
      </w:r>
    </w:p>
    <w:p w14:paraId="00000012" w14:textId="77777777" w:rsidR="006E3047" w:rsidRDefault="006E3047">
      <w:pPr>
        <w:numPr>
          <w:ilvl w:val="0"/>
          <w:numId w:val="4"/>
        </w:numPr>
        <w:pBdr>
          <w:top w:val="nil"/>
          <w:left w:val="nil"/>
          <w:bottom w:val="nil"/>
          <w:right w:val="nil"/>
          <w:between w:val="nil"/>
        </w:pBdr>
        <w:spacing w:after="0"/>
      </w:pPr>
      <w:hyperlink r:id="rId13">
        <w:r>
          <w:rPr>
            <w:color w:val="0563C1"/>
            <w:u w:val="single"/>
          </w:rPr>
          <w:t>USFS Tools for Brushing</w:t>
        </w:r>
      </w:hyperlink>
      <w:r w:rsidR="00000000">
        <w:rPr>
          <w:color w:val="000000"/>
        </w:rPr>
        <w:t xml:space="preserve"> </w:t>
      </w:r>
    </w:p>
    <w:p w14:paraId="00000013" w14:textId="77777777" w:rsidR="006E3047" w:rsidRDefault="00000000">
      <w:pPr>
        <w:numPr>
          <w:ilvl w:val="1"/>
          <w:numId w:val="4"/>
        </w:numPr>
        <w:pBdr>
          <w:top w:val="nil"/>
          <w:left w:val="nil"/>
          <w:bottom w:val="nil"/>
          <w:right w:val="nil"/>
          <w:between w:val="nil"/>
        </w:pBdr>
      </w:pPr>
      <w:r>
        <w:t>When brushing</w:t>
      </w:r>
      <w:r>
        <w:rPr>
          <w:color w:val="000000"/>
        </w:rPr>
        <w:t xml:space="preserve"> with the TATC, you will find that we primarily use “swing blades” (a type of grass whip), loppers and pruning shears; all of which are shown in the ATC link above more than the wider variety shown by USFS.</w:t>
      </w:r>
    </w:p>
    <w:p w14:paraId="00000014" w14:textId="77777777" w:rsidR="006E3047" w:rsidRDefault="00000000">
      <w:r>
        <w:rPr>
          <w:u w:val="single"/>
        </w:rPr>
        <w:t>Safety and JHA’s</w:t>
      </w:r>
      <w:r>
        <w:t xml:space="preserve"> - (Job Hazard Analysis sheets) specific to Brushing – </w:t>
      </w:r>
    </w:p>
    <w:p w14:paraId="00000015" w14:textId="77777777" w:rsidR="006E3047" w:rsidRDefault="00000000">
      <w:pPr>
        <w:numPr>
          <w:ilvl w:val="0"/>
          <w:numId w:val="2"/>
        </w:numPr>
        <w:pBdr>
          <w:top w:val="nil"/>
          <w:left w:val="nil"/>
          <w:bottom w:val="nil"/>
          <w:right w:val="nil"/>
          <w:between w:val="nil"/>
        </w:pBdr>
        <w:spacing w:after="0"/>
        <w:rPr>
          <w:color w:val="000000"/>
        </w:rPr>
      </w:pPr>
      <w:r>
        <w:rPr>
          <w:color w:val="000000"/>
        </w:rPr>
        <w:t>PPE: hard hat, work gloves, safety glasses, long pants, sturdy boots.</w:t>
      </w:r>
    </w:p>
    <w:p w14:paraId="00000016" w14:textId="77777777" w:rsidR="006E3047" w:rsidRDefault="00000000">
      <w:pPr>
        <w:numPr>
          <w:ilvl w:val="1"/>
          <w:numId w:val="4"/>
        </w:numPr>
        <w:pBdr>
          <w:top w:val="nil"/>
          <w:left w:val="nil"/>
          <w:bottom w:val="nil"/>
          <w:right w:val="nil"/>
          <w:between w:val="nil"/>
        </w:pBdr>
        <w:spacing w:after="0"/>
      </w:pPr>
      <w:r>
        <w:rPr>
          <w:color w:val="000000"/>
        </w:rPr>
        <w:t xml:space="preserve">These are listed at the bottom of the </w:t>
      </w:r>
      <w:hyperlink r:id="rId14">
        <w:r w:rsidR="006E3047">
          <w:rPr>
            <w:color w:val="0563C1"/>
            <w:u w:val="single"/>
          </w:rPr>
          <w:t>ATC – Trail Tools: Brushing</w:t>
        </w:r>
      </w:hyperlink>
      <w:r>
        <w:rPr>
          <w:color w:val="000000"/>
        </w:rPr>
        <w:t xml:space="preserve"> link.</w:t>
      </w:r>
    </w:p>
    <w:p w14:paraId="00000017" w14:textId="77777777" w:rsidR="006E3047" w:rsidRDefault="006E3047">
      <w:pPr>
        <w:numPr>
          <w:ilvl w:val="0"/>
          <w:numId w:val="2"/>
        </w:numPr>
        <w:pBdr>
          <w:top w:val="nil"/>
          <w:left w:val="nil"/>
          <w:bottom w:val="nil"/>
          <w:right w:val="nil"/>
          <w:between w:val="nil"/>
        </w:pBdr>
        <w:spacing w:after="0"/>
        <w:rPr>
          <w:color w:val="000000"/>
        </w:rPr>
      </w:pPr>
      <w:hyperlink r:id="rId15">
        <w:r>
          <w:rPr>
            <w:color w:val="0563C1"/>
            <w:u w:val="single"/>
          </w:rPr>
          <w:t>Trail Work with Hand Tools JHA (2018) </w:t>
        </w:r>
      </w:hyperlink>
    </w:p>
    <w:p w14:paraId="00000018" w14:textId="77777777" w:rsidR="006E3047" w:rsidRDefault="006E3047">
      <w:pPr>
        <w:numPr>
          <w:ilvl w:val="0"/>
          <w:numId w:val="2"/>
        </w:numPr>
        <w:pBdr>
          <w:top w:val="nil"/>
          <w:left w:val="nil"/>
          <w:bottom w:val="nil"/>
          <w:right w:val="nil"/>
          <w:between w:val="nil"/>
        </w:pBdr>
        <w:rPr>
          <w:color w:val="000000"/>
        </w:rPr>
      </w:pPr>
      <w:hyperlink r:id="rId16">
        <w:r>
          <w:rPr>
            <w:color w:val="0563C1"/>
            <w:u w:val="single"/>
          </w:rPr>
          <w:t>Tick Exposure JHA (2022)</w:t>
        </w:r>
      </w:hyperlink>
    </w:p>
    <w:p w14:paraId="00000019" w14:textId="77777777" w:rsidR="006E3047" w:rsidRDefault="006E3047"/>
    <w:p w14:paraId="0000001A" w14:textId="77777777" w:rsidR="006E3047" w:rsidRDefault="00000000">
      <w:r>
        <w:lastRenderedPageBreak/>
        <w:t xml:space="preserve">Additional Reference Material – </w:t>
      </w:r>
    </w:p>
    <w:p w14:paraId="0000001B" w14:textId="77777777" w:rsidR="006E3047" w:rsidRDefault="006E3047">
      <w:pPr>
        <w:numPr>
          <w:ilvl w:val="0"/>
          <w:numId w:val="3"/>
        </w:numPr>
        <w:pBdr>
          <w:top w:val="nil"/>
          <w:left w:val="nil"/>
          <w:bottom w:val="nil"/>
          <w:right w:val="nil"/>
          <w:between w:val="nil"/>
        </w:pBdr>
      </w:pPr>
      <w:hyperlink r:id="rId17">
        <w:r>
          <w:rPr>
            <w:color w:val="0563C1"/>
            <w:u w:val="single"/>
          </w:rPr>
          <w:t>USFS Trail Construction and Maintenance Notebook</w:t>
        </w:r>
      </w:hyperlink>
    </w:p>
    <w:p w14:paraId="0000001C" w14:textId="77777777" w:rsidR="006E3047" w:rsidRDefault="00000000">
      <w:pPr>
        <w:numPr>
          <w:ilvl w:val="1"/>
          <w:numId w:val="3"/>
        </w:numPr>
        <w:shd w:val="clear" w:color="auto" w:fill="FFFFFF"/>
        <w:spacing w:after="0" w:line="240" w:lineRule="auto"/>
        <w:rPr>
          <w:color w:val="0563C1"/>
          <w:u w:val="single"/>
        </w:rPr>
      </w:pPr>
      <w:r>
        <w:fldChar w:fldCharType="begin"/>
      </w:r>
      <w:r>
        <w:instrText xml:space="preserve"> HYPERLINK "https://www.fs.usda.gov/t-d/pubs/htmlpubs/htm07232806/page07.htm" </w:instrText>
      </w:r>
      <w:r>
        <w:fldChar w:fldCharType="separate"/>
      </w:r>
      <w:r>
        <w:rPr>
          <w:color w:val="0563C1"/>
          <w:u w:val="single"/>
        </w:rPr>
        <w:t xml:space="preserve">Trail Corridor </w:t>
      </w:r>
    </w:p>
    <w:p w14:paraId="0000001D" w14:textId="77777777" w:rsidR="006E3047" w:rsidRDefault="00000000">
      <w:pPr>
        <w:numPr>
          <w:ilvl w:val="1"/>
          <w:numId w:val="3"/>
        </w:numPr>
        <w:shd w:val="clear" w:color="auto" w:fill="FFFFFF"/>
        <w:spacing w:after="0" w:line="240" w:lineRule="auto"/>
        <w:rPr>
          <w:color w:val="0563C1"/>
          <w:u w:val="single"/>
        </w:rPr>
      </w:pPr>
      <w:r>
        <w:fldChar w:fldCharType="end"/>
      </w:r>
      <w:r>
        <w:fldChar w:fldCharType="begin"/>
      </w:r>
      <w:r>
        <w:instrText xml:space="preserve"> HYPERLINK "https://www.fs.usda.gov/t-d/pubs/htmlpubs/htm07232806/page07.htm#clea" </w:instrText>
      </w:r>
      <w:r>
        <w:fldChar w:fldCharType="separate"/>
      </w:r>
      <w:r>
        <w:rPr>
          <w:color w:val="0563C1"/>
          <w:u w:val="single"/>
        </w:rPr>
        <w:t>Clearing and Brushing</w:t>
      </w:r>
    </w:p>
    <w:p w14:paraId="0000001E" w14:textId="77777777" w:rsidR="006E3047" w:rsidRDefault="00000000">
      <w:pPr>
        <w:numPr>
          <w:ilvl w:val="1"/>
          <w:numId w:val="3"/>
        </w:numPr>
        <w:shd w:val="clear" w:color="auto" w:fill="FFFFFF"/>
        <w:spacing w:after="0" w:line="240" w:lineRule="auto"/>
        <w:rPr>
          <w:color w:val="000000"/>
        </w:rPr>
      </w:pPr>
      <w:r>
        <w:fldChar w:fldCharType="end"/>
      </w:r>
      <w:hyperlink r:id="rId18" w:anchor="brus">
        <w:r w:rsidR="006E3047">
          <w:rPr>
            <w:color w:val="0563C1"/>
            <w:u w:val="single"/>
          </w:rPr>
          <w:t>Tools for Brushing</w:t>
        </w:r>
      </w:hyperlink>
    </w:p>
    <w:p w14:paraId="0000001F" w14:textId="77777777" w:rsidR="006E3047" w:rsidRDefault="006E3047">
      <w:pPr>
        <w:numPr>
          <w:ilvl w:val="0"/>
          <w:numId w:val="3"/>
        </w:numPr>
        <w:pBdr>
          <w:top w:val="nil"/>
          <w:left w:val="nil"/>
          <w:bottom w:val="nil"/>
          <w:right w:val="nil"/>
          <w:between w:val="nil"/>
        </w:pBdr>
        <w:spacing w:after="0"/>
        <w:rPr>
          <w:color w:val="000000"/>
        </w:rPr>
      </w:pPr>
      <w:hyperlink r:id="rId19">
        <w:r>
          <w:rPr>
            <w:color w:val="0563C1"/>
            <w:u w:val="single"/>
          </w:rPr>
          <w:t>Trees 101</w:t>
        </w:r>
      </w:hyperlink>
      <w:r w:rsidR="00000000">
        <w:rPr>
          <w:color w:val="000000"/>
        </w:rPr>
        <w:t xml:space="preserve"> - Paul and Lori Heymann</w:t>
      </w:r>
    </w:p>
    <w:p w14:paraId="00000020" w14:textId="6B033366" w:rsidR="006E3047" w:rsidRPr="00C239FC" w:rsidRDefault="00C239FC">
      <w:pPr>
        <w:numPr>
          <w:ilvl w:val="0"/>
          <w:numId w:val="3"/>
        </w:numPr>
        <w:pBdr>
          <w:top w:val="nil"/>
          <w:left w:val="nil"/>
          <w:bottom w:val="nil"/>
          <w:right w:val="nil"/>
          <w:between w:val="nil"/>
        </w:pBdr>
      </w:pPr>
      <w:hyperlink r:id="rId20" w:tgtFrame="_blank" w:history="1">
        <w:r w:rsidR="00000000" w:rsidRPr="00C239FC">
          <w:rPr>
            <w:rStyle w:val="Hyperlink"/>
          </w:rPr>
          <w:t xml:space="preserve">TATC </w:t>
        </w:r>
        <w:r w:rsidR="006E3047" w:rsidRPr="00C239FC">
          <w:rPr>
            <w:rStyle w:val="Hyperlink"/>
          </w:rPr>
          <w:t>Trail Maintenance Booklet</w:t>
        </w:r>
      </w:hyperlink>
      <w:r w:rsidR="00000000" w:rsidRPr="00C239FC">
        <w:t xml:space="preserve"> (specifically pages 90 thru 98)</w:t>
      </w:r>
    </w:p>
    <w:p w14:paraId="00000021" w14:textId="77777777" w:rsidR="006E3047" w:rsidRDefault="006E3047">
      <w:pPr>
        <w:shd w:val="clear" w:color="auto" w:fill="FFFFFF"/>
        <w:spacing w:before="280" w:after="280" w:line="240" w:lineRule="auto"/>
        <w:rPr>
          <w:color w:val="000000"/>
        </w:rPr>
      </w:pPr>
    </w:p>
    <w:p w14:paraId="00000022" w14:textId="77777777" w:rsidR="006E3047" w:rsidRDefault="006E3047"/>
    <w:sectPr w:rsidR="006E3047">
      <w:pgSz w:w="12240" w:h="15840"/>
      <w:pgMar w:top="1152" w:right="1296" w:bottom="1152" w:left="129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9D5BAB-6B34-43A5-8328-887FC91870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3BBED2C-FFC4-4A1A-AA1A-6F6FD3BD903A}"/>
    <w:embedBold r:id="rId3" w:fontKey="{E814F4B0-00C9-4D5B-A252-FC9BCAF0CB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802F73F-B874-4A30-B3D0-B3BF772F048A}"/>
    <w:embedItalic r:id="rId5" w:fontKey="{BE2787F7-7EAD-4EA5-AE38-8ABB9FAED14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D41CB0E-5B76-45B0-8609-047C166031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018CD"/>
    <w:multiLevelType w:val="multilevel"/>
    <w:tmpl w:val="64E89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BC6893"/>
    <w:multiLevelType w:val="multilevel"/>
    <w:tmpl w:val="32D2F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4061DC"/>
    <w:multiLevelType w:val="multilevel"/>
    <w:tmpl w:val="13F891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EEE65AA"/>
    <w:multiLevelType w:val="multilevel"/>
    <w:tmpl w:val="DD50E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960E75"/>
    <w:multiLevelType w:val="multilevel"/>
    <w:tmpl w:val="B906B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2B462F"/>
    <w:multiLevelType w:val="multilevel"/>
    <w:tmpl w:val="6BBA3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9838870">
    <w:abstractNumId w:val="2"/>
  </w:num>
  <w:num w:numId="2" w16cid:durableId="1363748618">
    <w:abstractNumId w:val="0"/>
  </w:num>
  <w:num w:numId="3" w16cid:durableId="711197169">
    <w:abstractNumId w:val="4"/>
  </w:num>
  <w:num w:numId="4" w16cid:durableId="403844697">
    <w:abstractNumId w:val="5"/>
  </w:num>
  <w:num w:numId="5" w16cid:durableId="1018041649">
    <w:abstractNumId w:val="1"/>
  </w:num>
  <w:num w:numId="6" w16cid:durableId="945965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047"/>
    <w:rsid w:val="00106715"/>
    <w:rsid w:val="001404BF"/>
    <w:rsid w:val="006E3047"/>
    <w:rsid w:val="00C239FC"/>
    <w:rsid w:val="00CA6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DE49A-9A4D-4102-840E-E0FFE95C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239FC"/>
    <w:rPr>
      <w:color w:val="0000FF" w:themeColor="hyperlink"/>
      <w:u w:val="single"/>
    </w:rPr>
  </w:style>
  <w:style w:type="character" w:styleId="UnresolvedMention">
    <w:name w:val="Unresolved Mention"/>
    <w:basedOn w:val="DefaultParagraphFont"/>
    <w:uiPriority w:val="99"/>
    <w:semiHidden/>
    <w:unhideWhenUsed/>
    <w:rsid w:val="00C23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alachiantrail.org/wp-content/uploads/2022/11/Brushing-Both-Student-w.pdf" TargetMode="External"/><Relationship Id="rId13" Type="http://schemas.openxmlformats.org/officeDocument/2006/relationships/hyperlink" Target="https://www.fs.usda.gov/t-d/pubs/htmlpubs/htm05232810/page08.htm" TargetMode="External"/><Relationship Id="rId18" Type="http://schemas.openxmlformats.org/officeDocument/2006/relationships/hyperlink" Target="https://www.fs.usda.gov/t-d/pubs/htmlpubs/htm07232806/page15.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m.youtube.com/watch?v=IUSsjunnyTg&amp;list=PLUtubPrCAycNzMJR4K-A0oS0LeoMF3tT-&amp;index=8&amp;pp=iAQB" TargetMode="External"/><Relationship Id="rId12" Type="http://schemas.openxmlformats.org/officeDocument/2006/relationships/hyperlink" Target="https://appalachiantrail.org/register-blog/trail-tools-brushing/" TargetMode="External"/><Relationship Id="rId17" Type="http://schemas.openxmlformats.org/officeDocument/2006/relationships/hyperlink" Target="https://www.fs.usda.gov/t-d/pubs/htmlpubs/htm07232806/toc.htm" TargetMode="External"/><Relationship Id="rId2" Type="http://schemas.openxmlformats.org/officeDocument/2006/relationships/numbering" Target="numbering.xml"/><Relationship Id="rId16" Type="http://schemas.openxmlformats.org/officeDocument/2006/relationships/hyperlink" Target="https://appalachiantrail.org/wp-content/uploads/2022/05/APPA-JHA-Tick-Exposure-2022-05-19.pdf" TargetMode="External"/><Relationship Id="rId20" Type="http://schemas.openxmlformats.org/officeDocument/2006/relationships/hyperlink" Target="https://www.tidewateratc.com/resources/Education/Maint_bk_2017_01_27.pdf" TargetMode="External"/><Relationship Id="rId1" Type="http://schemas.openxmlformats.org/officeDocument/2006/relationships/customXml" Target="../customXml/item1.xml"/><Relationship Id="rId6" Type="http://schemas.openxmlformats.org/officeDocument/2006/relationships/hyperlink" Target="https://tidewateratc.com/resources/Maintenance/A.T.%20Saw%20Program.pdf" TargetMode="External"/><Relationship Id="rId11" Type="http://schemas.openxmlformats.org/officeDocument/2006/relationships/hyperlink" Target="https://www.pisgahconservancy.org/resources/trail-academy/brushing.html" TargetMode="External"/><Relationship Id="rId5" Type="http://schemas.openxmlformats.org/officeDocument/2006/relationships/webSettings" Target="webSettings.xml"/><Relationship Id="rId15" Type="http://schemas.openxmlformats.org/officeDocument/2006/relationships/hyperlink" Target="https://appalachiantrail.org/wp-content/uploads/2020/04/hand-tools-1.pdf" TargetMode="External"/><Relationship Id="rId10" Type="http://schemas.openxmlformats.org/officeDocument/2006/relationships/hyperlink" Target="https://trailkeepersoforegon.org/brushing-trail-hike/" TargetMode="External"/><Relationship Id="rId19" Type="http://schemas.openxmlformats.org/officeDocument/2006/relationships/hyperlink" Target="https://tidewateratc.com/resources/Documents/Tree%20101%204-10-24.pdf" TargetMode="External"/><Relationship Id="rId4" Type="http://schemas.openxmlformats.org/officeDocument/2006/relationships/settings" Target="settings.xml"/><Relationship Id="rId9" Type="http://schemas.openxmlformats.org/officeDocument/2006/relationships/hyperlink" Target="https://appalachiantrail.org/wp-content/uploads/2024/07/Instructor-Guide_Brushing.pdf" TargetMode="External"/><Relationship Id="rId14" Type="http://schemas.openxmlformats.org/officeDocument/2006/relationships/hyperlink" Target="https://appalachiantrail.org/register-blog/trail-tools-brush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8IfCLU5jbBVEVI4odHNM5L2mtw==">CgMxLjA4AHIhMTJaOXRGWkJIOWk1dVBsRFgwbE5tRkc3OVAtR3l6SGtv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658</Words>
  <Characters>3757</Characters>
  <Application>Microsoft Office Word</Application>
  <DocSecurity>0</DocSecurity>
  <Lines>31</Lines>
  <Paragraphs>8</Paragraphs>
  <ScaleCrop>false</ScaleCrop>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Exton</dc:creator>
  <cp:lastModifiedBy>J Exton</cp:lastModifiedBy>
  <cp:revision>3</cp:revision>
  <dcterms:created xsi:type="dcterms:W3CDTF">2025-01-25T15:20:00Z</dcterms:created>
  <dcterms:modified xsi:type="dcterms:W3CDTF">2025-01-25T21:23:00Z</dcterms:modified>
</cp:coreProperties>
</file>